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26C" w:rsidRDefault="00AB382E">
      <w:pPr>
        <w:pStyle w:val="a5"/>
        <w:spacing w:line="300" w:lineRule="auto"/>
        <w:jc w:val="center"/>
        <w:rPr>
          <w:b/>
          <w:bCs/>
          <w:sz w:val="18"/>
          <w:szCs w:val="18"/>
        </w:rPr>
      </w:pPr>
      <w:bookmarkStart w:id="0" w:name="_GoBack"/>
      <w:bookmarkEnd w:id="0"/>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6C4FF2">
            <w:pPr>
              <w:pStyle w:val="a5"/>
              <w:spacing w:line="300" w:lineRule="auto"/>
              <w:jc w:val="both"/>
            </w:pPr>
            <w:r>
              <w:rPr>
                <w:sz w:val="18"/>
                <w:szCs w:val="18"/>
              </w:rPr>
              <w:t>с. Покровское</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1" w:name="_Hlk511659503"/>
      <w:r>
        <w:rPr>
          <w:sz w:val="18"/>
          <w:szCs w:val="18"/>
        </w:rPr>
        <w:t>______________________________________________, действующего на основании</w:t>
      </w:r>
      <w:bookmarkEnd w:id="1"/>
      <w:r w:rsidR="005A1715">
        <w:rPr>
          <w:sz w:val="18"/>
          <w:szCs w:val="18"/>
        </w:rPr>
        <w:t xml:space="preserve"> </w:t>
      </w:r>
      <w:r w:rsidR="005A1715">
        <w:rPr>
          <w:sz w:val="18"/>
          <w:szCs w:val="18"/>
          <w:u w:val="single"/>
        </w:rPr>
        <w:t xml:space="preserve">                                                          </w:t>
      </w:r>
      <w:r>
        <w:rPr>
          <w:sz w:val="18"/>
          <w:szCs w:val="18"/>
        </w:rPr>
        <w:t xml:space="preserve">, с одной стороны, </w:t>
      </w:r>
      <w:r w:rsidRPr="00411151">
        <w:rPr>
          <w:sz w:val="18"/>
          <w:szCs w:val="18"/>
        </w:rPr>
        <w:t xml:space="preserve">и </w:t>
      </w:r>
      <w:r w:rsidR="00411151" w:rsidRPr="00411151">
        <w:rPr>
          <w:rFonts w:eastAsia="Calibri" w:cs="Times New Roman"/>
          <w:color w:val="00000A"/>
          <w:sz w:val="18"/>
          <w:szCs w:val="18"/>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 (МАУ «МФЦ» Неклиновского района)</w:t>
      </w:r>
      <w:r w:rsidRPr="00411151">
        <w:rPr>
          <w:sz w:val="18"/>
          <w:szCs w:val="18"/>
        </w:rPr>
        <w:t xml:space="preserve">, именуемое в дальнейшем </w:t>
      </w:r>
      <w:r w:rsidRPr="00411151">
        <w:rPr>
          <w:b/>
          <w:bCs/>
          <w:sz w:val="18"/>
          <w:szCs w:val="18"/>
        </w:rPr>
        <w:t>«Агент»</w:t>
      </w:r>
      <w:r w:rsidR="00411151" w:rsidRPr="00411151">
        <w:rPr>
          <w:sz w:val="18"/>
          <w:szCs w:val="18"/>
        </w:rPr>
        <w:t>, в лице директора Бандака Владимира Николаевича, действующего на основании Устава</w:t>
      </w:r>
      <w:r w:rsidRPr="00411151">
        <w:rPr>
          <w:sz w:val="18"/>
          <w:szCs w:val="18"/>
        </w:rPr>
        <w:t xml:space="preserve">, </w:t>
      </w:r>
      <w:r w:rsidR="00411151" w:rsidRPr="00411151">
        <w:rPr>
          <w:sz w:val="18"/>
          <w:szCs w:val="18"/>
        </w:rPr>
        <w:t xml:space="preserve">утвержденного Постановлением Администрации Неклиновского района от 03.11.2011 № 1203 </w:t>
      </w:r>
      <w:r w:rsidRPr="00411151">
        <w:rPr>
          <w:sz w:val="18"/>
          <w:szCs w:val="18"/>
        </w:rPr>
        <w:t xml:space="preserve">с другой стороны, совместно именуемые в дальнейшем </w:t>
      </w:r>
      <w:r w:rsidRPr="00411151">
        <w:rPr>
          <w:b/>
          <w:bCs/>
          <w:sz w:val="18"/>
          <w:szCs w:val="18"/>
        </w:rPr>
        <w:t>«Стороны»</w:t>
      </w:r>
      <w:r w:rsidRPr="00411151">
        <w:rPr>
          <w:sz w:val="18"/>
          <w:szCs w:val="18"/>
        </w:rPr>
        <w:t>,</w:t>
      </w:r>
      <w:r>
        <w:rPr>
          <w:sz w:val="18"/>
          <w:szCs w:val="18"/>
        </w:rPr>
        <w:t xml:space="preserve">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lastRenderedPageBreak/>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Pr="0004577E" w:rsidRDefault="00AB382E">
      <w:pPr>
        <w:pStyle w:val="a5"/>
        <w:ind w:firstLine="567"/>
        <w:jc w:val="both"/>
        <w:rPr>
          <w:sz w:val="18"/>
          <w:szCs w:val="18"/>
        </w:rPr>
      </w:pPr>
      <w:r>
        <w:rPr>
          <w:sz w:val="18"/>
          <w:szCs w:val="18"/>
        </w:rPr>
        <w:t xml:space="preserve">5.2. За календарный месяц, в течение которого Агентом были оказаны услуги, за услуги, указанные в п. 2.1. Договора Принципал уплачивает </w:t>
      </w:r>
      <w:r w:rsidRPr="0004577E">
        <w:rPr>
          <w:sz w:val="18"/>
          <w:szCs w:val="18"/>
        </w:rPr>
        <w:t>Агенту вознаграждение в следующем порядке:</w:t>
      </w:r>
    </w:p>
    <w:p w:rsidR="003C426C" w:rsidRPr="0004577E" w:rsidRDefault="00AB382E">
      <w:pPr>
        <w:pStyle w:val="a5"/>
        <w:ind w:firstLine="567"/>
        <w:jc w:val="both"/>
        <w:rPr>
          <w:sz w:val="18"/>
          <w:szCs w:val="18"/>
        </w:rPr>
      </w:pPr>
      <w:r w:rsidRPr="0004577E">
        <w:rPr>
          <w:sz w:val="18"/>
          <w:szCs w:val="18"/>
        </w:rPr>
        <w:t xml:space="preserve">- Вознаграждение в размере </w:t>
      </w:r>
      <w:r w:rsidR="0004577E">
        <w:rPr>
          <w:sz w:val="18"/>
          <w:szCs w:val="18"/>
        </w:rPr>
        <w:t>190,00 (Сто девяносто) рублей 00 копеек</w:t>
      </w:r>
      <w:r w:rsidRPr="0004577E">
        <w:rPr>
          <w:sz w:val="18"/>
          <w:szCs w:val="18"/>
        </w:rPr>
        <w:t xml:space="preserve"> без учета НДС, выплачивается за каждого Потенциального Покупателя Продуктов Партнера, чьи данные были внесены в ИС.</w:t>
      </w:r>
    </w:p>
    <w:p w:rsidR="003C426C" w:rsidRPr="0004577E" w:rsidRDefault="00AB382E">
      <w:pPr>
        <w:pStyle w:val="a5"/>
        <w:ind w:firstLine="567"/>
        <w:jc w:val="both"/>
        <w:rPr>
          <w:sz w:val="18"/>
          <w:szCs w:val="18"/>
        </w:rPr>
      </w:pPr>
      <w:r w:rsidRPr="0004577E">
        <w:rPr>
          <w:sz w:val="18"/>
          <w:szCs w:val="18"/>
        </w:rPr>
        <w:t xml:space="preserve">- Вознаграждение в размере </w:t>
      </w:r>
      <w:r w:rsidR="0004577E">
        <w:rPr>
          <w:sz w:val="18"/>
          <w:szCs w:val="18"/>
        </w:rPr>
        <w:t>1360,00 (Одна тысяча триста шестьдесят) рублей 00 копеек</w:t>
      </w:r>
      <w:r w:rsidRPr="0004577E">
        <w:rPr>
          <w:sz w:val="18"/>
          <w:szCs w:val="18"/>
        </w:rPr>
        <w:t xml:space="preserve"> без учета НДС, за каждого Реального Покупателя Продуктов Партнера.</w:t>
      </w:r>
    </w:p>
    <w:p w:rsidR="003C426C" w:rsidRDefault="00AB382E">
      <w:pPr>
        <w:pStyle w:val="a5"/>
        <w:ind w:firstLine="567"/>
        <w:jc w:val="both"/>
        <w:rPr>
          <w:sz w:val="18"/>
          <w:szCs w:val="18"/>
        </w:rPr>
      </w:pPr>
      <w:r w:rsidRPr="0004577E">
        <w:rPr>
          <w:sz w:val="18"/>
          <w:szCs w:val="18"/>
        </w:rPr>
        <w:t>5.3. Принципал уплачивает агентское вознаграждение Агенту не позднее</w:t>
      </w:r>
      <w:r>
        <w:rPr>
          <w:sz w:val="18"/>
          <w:szCs w:val="18"/>
        </w:rPr>
        <w:t xml:space="preserve">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lastRenderedPageBreak/>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rsidR="003C426C" w:rsidRDefault="00AB382E">
      <w:pPr>
        <w:pStyle w:val="a5"/>
        <w:spacing w:line="300" w:lineRule="auto"/>
        <w:ind w:firstLine="567"/>
        <w:jc w:val="both"/>
        <w:rPr>
          <w:sz w:val="18"/>
          <w:szCs w:val="18"/>
        </w:rPr>
      </w:pPr>
      <w:r>
        <w:rPr>
          <w:sz w:val="18"/>
          <w:szCs w:val="18"/>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w:t>
      </w:r>
      <w:r>
        <w:rPr>
          <w:sz w:val="18"/>
          <w:szCs w:val="18"/>
        </w:rPr>
        <w:lastRenderedPageBreak/>
        <w:t>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E97F8D">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425FC0" w:rsidRDefault="00AB382E">
            <w:pPr>
              <w:pStyle w:val="a5"/>
              <w:jc w:val="center"/>
              <w:rPr>
                <w:sz w:val="18"/>
                <w:szCs w:val="18"/>
              </w:rPr>
            </w:pPr>
            <w:r w:rsidRPr="00425FC0">
              <w:rPr>
                <w:b/>
                <w:bCs/>
                <w:sz w:val="18"/>
                <w:szCs w:val="18"/>
              </w:rPr>
              <w:t>Агент</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sz w:val="18"/>
                <w:szCs w:val="18"/>
                <w:lang w:eastAsia="ar-SA"/>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 (МАУ «МФЦ» Неклиновского района):</w:t>
            </w:r>
          </w:p>
          <w:p w:rsidR="001E57E6" w:rsidRDefault="00425FC0" w:rsidP="00425FC0">
            <w:pPr>
              <w:spacing w:line="276" w:lineRule="auto"/>
              <w:ind w:firstLine="262"/>
              <w:jc w:val="both"/>
              <w:rPr>
                <w:rFonts w:cs="Times New Roman"/>
                <w:sz w:val="18"/>
                <w:szCs w:val="18"/>
                <w:lang w:eastAsia="ar-SA"/>
              </w:rPr>
            </w:pPr>
            <w:r w:rsidRPr="00425FC0">
              <w:rPr>
                <w:rFonts w:eastAsia="Calibri" w:cs="Times New Roman"/>
                <w:color w:val="00000A"/>
                <w:sz w:val="18"/>
                <w:szCs w:val="18"/>
              </w:rPr>
              <w:t xml:space="preserve">Юридический адрес: </w:t>
            </w:r>
            <w:r w:rsidRPr="00425FC0">
              <w:rPr>
                <w:rFonts w:cs="Times New Roman"/>
                <w:sz w:val="18"/>
                <w:szCs w:val="18"/>
                <w:lang w:eastAsia="ar-SA"/>
              </w:rPr>
              <w:t>346830, Ростовская область, Неклиновский район,</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sz w:val="18"/>
                <w:szCs w:val="18"/>
                <w:lang w:eastAsia="ar-SA"/>
              </w:rPr>
              <w:t xml:space="preserve"> с. Покровское, пер. Тургеневский, 17 «б»</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bCs/>
                <w:sz w:val="18"/>
                <w:szCs w:val="18"/>
              </w:rPr>
              <w:t>Тел.: 8 (86347) 2-10-01</w:t>
            </w:r>
          </w:p>
          <w:p w:rsidR="00A5492A" w:rsidRPr="00A5492A" w:rsidRDefault="00A5492A" w:rsidP="00A5492A">
            <w:pPr>
              <w:spacing w:line="276" w:lineRule="auto"/>
              <w:ind w:firstLine="262"/>
              <w:jc w:val="both"/>
              <w:rPr>
                <w:rFonts w:eastAsia="Calibri" w:cs="Times New Roman"/>
                <w:color w:val="00000A"/>
                <w:sz w:val="18"/>
                <w:szCs w:val="18"/>
              </w:rPr>
            </w:pPr>
            <w:r w:rsidRPr="00A5492A">
              <w:rPr>
                <w:rFonts w:eastAsia="Calibri" w:cs="Times New Roman"/>
                <w:color w:val="00000A"/>
                <w:sz w:val="18"/>
                <w:szCs w:val="18"/>
              </w:rPr>
              <w:t>Электронная почта: mfcneklinov@mail.ru.</w:t>
            </w:r>
          </w:p>
          <w:p w:rsidR="00425FC0" w:rsidRPr="00425FC0" w:rsidRDefault="00425FC0" w:rsidP="00425FC0">
            <w:pPr>
              <w:spacing w:line="276" w:lineRule="auto"/>
              <w:ind w:firstLine="262"/>
              <w:jc w:val="both"/>
              <w:rPr>
                <w:rFonts w:cs="Times New Roman"/>
                <w:bCs/>
                <w:sz w:val="18"/>
                <w:szCs w:val="18"/>
              </w:rPr>
            </w:pPr>
            <w:r w:rsidRPr="00425FC0">
              <w:rPr>
                <w:rFonts w:cs="Times New Roman"/>
                <w:bCs/>
                <w:sz w:val="18"/>
                <w:szCs w:val="18"/>
              </w:rPr>
              <w:t>Реквизиты:</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bCs/>
                <w:sz w:val="18"/>
                <w:szCs w:val="18"/>
              </w:rPr>
              <w:t xml:space="preserve">ИНН </w:t>
            </w:r>
            <w:r w:rsidRPr="00425FC0">
              <w:rPr>
                <w:rFonts w:cs="Times New Roman"/>
                <w:sz w:val="18"/>
                <w:szCs w:val="18"/>
              </w:rPr>
              <w:t>6123022284</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bCs/>
                <w:sz w:val="18"/>
                <w:szCs w:val="18"/>
              </w:rPr>
              <w:t xml:space="preserve">КПП </w:t>
            </w:r>
            <w:r w:rsidRPr="00425FC0">
              <w:rPr>
                <w:rFonts w:cs="Times New Roman"/>
                <w:sz w:val="18"/>
                <w:szCs w:val="18"/>
              </w:rPr>
              <w:t>612301001</w:t>
            </w:r>
          </w:p>
          <w:p w:rsidR="001E57E6" w:rsidRDefault="00425FC0" w:rsidP="00425FC0">
            <w:pPr>
              <w:spacing w:line="276" w:lineRule="auto"/>
              <w:ind w:firstLine="262"/>
              <w:jc w:val="both"/>
              <w:rPr>
                <w:rFonts w:eastAsia="Calibri" w:cs="Times New Roman"/>
                <w:color w:val="00000A"/>
                <w:sz w:val="18"/>
                <w:szCs w:val="18"/>
              </w:rPr>
            </w:pPr>
            <w:r w:rsidRPr="00425FC0">
              <w:rPr>
                <w:rFonts w:cs="Times New Roman"/>
                <w:bCs/>
                <w:sz w:val="18"/>
                <w:szCs w:val="18"/>
              </w:rPr>
              <w:t>р/сч 40701810160151000025</w:t>
            </w:r>
            <w:r w:rsidRPr="00425FC0">
              <w:rPr>
                <w:rFonts w:eastAsia="Calibri" w:cs="Times New Roman"/>
                <w:color w:val="00000A"/>
                <w:sz w:val="18"/>
                <w:szCs w:val="18"/>
              </w:rPr>
              <w:t xml:space="preserve"> </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sz w:val="18"/>
                <w:szCs w:val="18"/>
                <w:lang w:eastAsia="ar-SA"/>
              </w:rPr>
              <w:t>УФК по Ростовской области</w:t>
            </w:r>
            <w:r w:rsidRPr="00425FC0">
              <w:rPr>
                <w:rFonts w:eastAsia="Calibri" w:cs="Times New Roman"/>
                <w:color w:val="00000A"/>
                <w:sz w:val="18"/>
                <w:szCs w:val="18"/>
              </w:rPr>
              <w:t xml:space="preserve"> </w:t>
            </w:r>
            <w:r w:rsidRPr="00425FC0">
              <w:rPr>
                <w:rFonts w:cs="Times New Roman"/>
                <w:sz w:val="18"/>
                <w:szCs w:val="18"/>
                <w:lang w:eastAsia="ar-SA"/>
              </w:rPr>
              <w:t>(МАУ «</w:t>
            </w:r>
            <w:r w:rsidR="001E57E6">
              <w:rPr>
                <w:rFonts w:cs="Times New Roman"/>
                <w:sz w:val="18"/>
                <w:szCs w:val="18"/>
                <w:lang w:eastAsia="ar-SA"/>
              </w:rPr>
              <w:t>МФЦ» Неклиновского района л/с 30</w:t>
            </w:r>
            <w:r w:rsidRPr="00425FC0">
              <w:rPr>
                <w:rFonts w:cs="Times New Roman"/>
                <w:sz w:val="18"/>
                <w:szCs w:val="18"/>
                <w:lang w:eastAsia="ar-SA"/>
              </w:rPr>
              <w:t>586U88520)</w:t>
            </w:r>
            <w:r w:rsidRPr="00425FC0">
              <w:rPr>
                <w:rFonts w:eastAsia="Calibri" w:cs="Times New Roman"/>
                <w:color w:val="00000A"/>
                <w:sz w:val="18"/>
                <w:szCs w:val="18"/>
              </w:rPr>
              <w:t xml:space="preserve"> </w:t>
            </w:r>
            <w:r w:rsidRPr="00425FC0">
              <w:rPr>
                <w:rFonts w:cs="Times New Roman"/>
                <w:bCs/>
                <w:sz w:val="18"/>
                <w:szCs w:val="18"/>
              </w:rPr>
              <w:t xml:space="preserve">Отделение Ростов-на-Дону </w:t>
            </w:r>
          </w:p>
          <w:p w:rsidR="00425FC0" w:rsidRPr="00425FC0" w:rsidRDefault="00425FC0" w:rsidP="00425FC0">
            <w:pPr>
              <w:spacing w:line="276" w:lineRule="auto"/>
              <w:ind w:firstLine="262"/>
              <w:jc w:val="both"/>
              <w:rPr>
                <w:rFonts w:eastAsia="Calibri" w:cs="Times New Roman"/>
                <w:color w:val="00000A"/>
                <w:sz w:val="18"/>
                <w:szCs w:val="18"/>
              </w:rPr>
            </w:pPr>
            <w:r w:rsidRPr="00425FC0">
              <w:rPr>
                <w:rFonts w:cs="Times New Roman"/>
                <w:bCs/>
                <w:sz w:val="18"/>
                <w:szCs w:val="18"/>
              </w:rPr>
              <w:t>БИК 046015001</w:t>
            </w:r>
          </w:p>
          <w:p w:rsidR="00425FC0" w:rsidRDefault="00425FC0" w:rsidP="00425FC0">
            <w:pPr>
              <w:spacing w:line="276" w:lineRule="auto"/>
              <w:ind w:firstLine="262"/>
              <w:jc w:val="both"/>
              <w:rPr>
                <w:rFonts w:cs="Times New Roman"/>
                <w:bCs/>
                <w:sz w:val="18"/>
                <w:szCs w:val="18"/>
              </w:rPr>
            </w:pPr>
            <w:r w:rsidRPr="00425FC0">
              <w:rPr>
                <w:rFonts w:cs="Times New Roman"/>
                <w:bCs/>
                <w:sz w:val="18"/>
                <w:szCs w:val="18"/>
              </w:rPr>
              <w:t>ОКВЭД 72.40</w:t>
            </w:r>
          </w:p>
          <w:p w:rsidR="00425FC0" w:rsidRDefault="00425FC0">
            <w:pPr>
              <w:pStyle w:val="a5"/>
              <w:jc w:val="both"/>
              <w:rPr>
                <w:sz w:val="18"/>
                <w:szCs w:val="18"/>
                <w:highlight w:val="yellow"/>
              </w:rPr>
            </w:pPr>
          </w:p>
          <w:p w:rsidR="00425FC0" w:rsidRDefault="00425FC0">
            <w:pPr>
              <w:pStyle w:val="a5"/>
              <w:jc w:val="both"/>
              <w:rPr>
                <w:sz w:val="18"/>
                <w:szCs w:val="18"/>
                <w:highlight w:val="yellow"/>
              </w:rPr>
            </w:pPr>
          </w:p>
          <w:p w:rsidR="00425FC0" w:rsidRDefault="00425FC0">
            <w:pPr>
              <w:pStyle w:val="a5"/>
              <w:jc w:val="both"/>
              <w:rPr>
                <w:sz w:val="18"/>
                <w:szCs w:val="18"/>
                <w:highlight w:val="yellow"/>
              </w:rPr>
            </w:pPr>
          </w:p>
          <w:p w:rsidR="00425FC0" w:rsidRDefault="00425FC0">
            <w:pPr>
              <w:pStyle w:val="a5"/>
              <w:jc w:val="both"/>
              <w:rPr>
                <w:sz w:val="18"/>
                <w:szCs w:val="18"/>
                <w:highlight w:val="yellow"/>
              </w:rPr>
            </w:pPr>
          </w:p>
          <w:p w:rsidR="00425FC0" w:rsidRDefault="00425FC0">
            <w:pPr>
              <w:pStyle w:val="a5"/>
              <w:jc w:val="both"/>
              <w:rPr>
                <w:sz w:val="18"/>
                <w:szCs w:val="18"/>
                <w:highlight w:val="yellow"/>
              </w:rPr>
            </w:pPr>
          </w:p>
          <w:p w:rsidR="00425FC0" w:rsidRPr="00425FC0" w:rsidRDefault="00425FC0">
            <w:pPr>
              <w:pStyle w:val="a5"/>
              <w:jc w:val="both"/>
              <w:rPr>
                <w:sz w:val="18"/>
                <w:szCs w:val="18"/>
              </w:rPr>
            </w:pPr>
          </w:p>
          <w:p w:rsidR="00425FC0" w:rsidRPr="00425FC0" w:rsidRDefault="00425FC0">
            <w:pPr>
              <w:pStyle w:val="a5"/>
              <w:jc w:val="both"/>
              <w:rPr>
                <w:sz w:val="18"/>
                <w:szCs w:val="18"/>
              </w:rPr>
            </w:pPr>
            <w:r w:rsidRPr="00425FC0">
              <w:rPr>
                <w:sz w:val="18"/>
                <w:szCs w:val="18"/>
              </w:rPr>
              <w:t>Директор</w:t>
            </w:r>
          </w:p>
          <w:p w:rsidR="00425FC0" w:rsidRPr="00425FC0" w:rsidRDefault="00425FC0">
            <w:pPr>
              <w:pStyle w:val="a5"/>
              <w:jc w:val="both"/>
              <w:rPr>
                <w:sz w:val="18"/>
                <w:szCs w:val="18"/>
              </w:rPr>
            </w:pPr>
            <w:r w:rsidRPr="00425FC0">
              <w:rPr>
                <w:sz w:val="18"/>
                <w:szCs w:val="18"/>
              </w:rPr>
              <w:t>МАУ «МФЦ» Неклиновского района</w:t>
            </w:r>
          </w:p>
          <w:p w:rsidR="00425FC0" w:rsidRPr="00425FC0" w:rsidRDefault="00425FC0">
            <w:pPr>
              <w:pStyle w:val="a5"/>
              <w:jc w:val="both"/>
              <w:rPr>
                <w:sz w:val="18"/>
                <w:szCs w:val="18"/>
              </w:rPr>
            </w:pPr>
          </w:p>
          <w:p w:rsidR="00425FC0" w:rsidRPr="00425FC0" w:rsidRDefault="00425FC0">
            <w:pPr>
              <w:pStyle w:val="a5"/>
              <w:jc w:val="both"/>
              <w:rPr>
                <w:sz w:val="18"/>
                <w:szCs w:val="18"/>
              </w:rPr>
            </w:pPr>
          </w:p>
          <w:p w:rsidR="003C426C" w:rsidRPr="00425FC0" w:rsidRDefault="00AB382E">
            <w:pPr>
              <w:pStyle w:val="a5"/>
              <w:jc w:val="both"/>
              <w:rPr>
                <w:sz w:val="18"/>
                <w:szCs w:val="18"/>
              </w:rPr>
            </w:pPr>
            <w:r w:rsidRPr="00425FC0">
              <w:rPr>
                <w:sz w:val="18"/>
                <w:szCs w:val="18"/>
              </w:rPr>
              <w:t>___</w:t>
            </w:r>
            <w:r w:rsidR="00425FC0" w:rsidRPr="00425FC0">
              <w:rPr>
                <w:sz w:val="18"/>
                <w:szCs w:val="18"/>
              </w:rPr>
              <w:t>___________________/В. Н. Бандак</w:t>
            </w:r>
            <w:r w:rsidRPr="00425FC0">
              <w:rPr>
                <w:sz w:val="18"/>
                <w:szCs w:val="18"/>
              </w:rPr>
              <w:t>/</w:t>
            </w:r>
          </w:p>
          <w:p w:rsidR="003C426C" w:rsidRDefault="00AB382E">
            <w:pPr>
              <w:pStyle w:val="a5"/>
              <w:jc w:val="both"/>
            </w:pPr>
            <w:r w:rsidRPr="00425FC0">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w:t>
      </w:r>
      <w:r w:rsidR="00B943B9">
        <w:rPr>
          <w:sz w:val="17"/>
          <w:szCs w:val="17"/>
        </w:rPr>
        <w:t xml:space="preserve">                              </w:t>
      </w: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Pr="00545340">
        <w:rPr>
          <w:sz w:val="17"/>
          <w:szCs w:val="17"/>
        </w:rPr>
        <w:t xml:space="preserve">_______,  с одной стороны, и </w:t>
      </w:r>
      <w:r w:rsidR="00545340" w:rsidRPr="00545340">
        <w:rPr>
          <w:rFonts w:eastAsia="Calibri" w:cs="Times New Roman"/>
          <w:color w:val="00000A"/>
          <w:sz w:val="17"/>
          <w:szCs w:val="17"/>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 (МАУ «МФЦ» Неклиновского района)</w:t>
      </w:r>
      <w:r w:rsidR="00545340" w:rsidRPr="00545340">
        <w:rPr>
          <w:sz w:val="17"/>
          <w:szCs w:val="17"/>
        </w:rPr>
        <w:t xml:space="preserve">, именуемое в дальнейшем </w:t>
      </w:r>
      <w:r w:rsidR="00545340" w:rsidRPr="00545340">
        <w:rPr>
          <w:b/>
          <w:bCs/>
          <w:sz w:val="17"/>
          <w:szCs w:val="17"/>
        </w:rPr>
        <w:t>«Агент»</w:t>
      </w:r>
      <w:r w:rsidR="00545340" w:rsidRPr="00545340">
        <w:rPr>
          <w:sz w:val="17"/>
          <w:szCs w:val="17"/>
        </w:rPr>
        <w:t>, в лице директора Бандака Владимира Николаевича, действующего на основании Устава, утвержденного Постановлением Администрации Неклиновского района от 03.11.2011 № 1203</w:t>
      </w:r>
      <w:r w:rsidRPr="00545340">
        <w:rPr>
          <w:sz w:val="17"/>
          <w:szCs w:val="17"/>
        </w:rPr>
        <w:t>, с другой стороны, совместно именуемые в дальнейшем</w:t>
      </w:r>
      <w:r>
        <w:rPr>
          <w:sz w:val="17"/>
          <w:szCs w:val="17"/>
        </w:rPr>
        <w:t xml:space="preserve">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both"/>
            </w:pPr>
            <w:r>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w:t>
      </w:r>
      <w:r w:rsidR="00464500">
        <w:rPr>
          <w:sz w:val="18"/>
          <w:szCs w:val="18"/>
        </w:rPr>
        <w:t xml:space="preserve"> </w:t>
      </w:r>
      <w:r w:rsidR="00464500">
        <w:rPr>
          <w:sz w:val="18"/>
          <w:szCs w:val="18"/>
          <w:u w:val="single"/>
        </w:rPr>
        <w:t xml:space="preserve">                                              ,</w:t>
      </w:r>
      <w:r>
        <w:rPr>
          <w:sz w:val="18"/>
          <w:szCs w:val="18"/>
        </w:rPr>
        <w:t xml:space="preserve"> с одной стороны, и </w:t>
      </w:r>
      <w:r w:rsidR="00F745DF" w:rsidRPr="00411151">
        <w:rPr>
          <w:rFonts w:eastAsia="Calibri" w:cs="Times New Roman"/>
          <w:color w:val="00000A"/>
          <w:sz w:val="18"/>
          <w:szCs w:val="18"/>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 (МАУ «МФЦ» Неклиновского района)</w:t>
      </w:r>
      <w:r>
        <w:rPr>
          <w:b/>
          <w:bCs/>
          <w:sz w:val="18"/>
          <w:szCs w:val="18"/>
        </w:rPr>
        <w:t>,</w:t>
      </w:r>
      <w:r>
        <w:rPr>
          <w:sz w:val="18"/>
          <w:szCs w:val="18"/>
        </w:rPr>
        <w:t xml:space="preserve"> именуемое в дальнейшем «</w:t>
      </w:r>
      <w:r>
        <w:rPr>
          <w:b/>
          <w:bCs/>
          <w:sz w:val="18"/>
          <w:szCs w:val="18"/>
        </w:rPr>
        <w:t>Агент</w:t>
      </w:r>
      <w:r w:rsidR="00F745DF">
        <w:rPr>
          <w:sz w:val="18"/>
          <w:szCs w:val="18"/>
        </w:rPr>
        <w:t xml:space="preserve">», в лице </w:t>
      </w:r>
      <w:r w:rsidR="00F745DF" w:rsidRPr="00411151">
        <w:rPr>
          <w:sz w:val="18"/>
          <w:szCs w:val="18"/>
        </w:rPr>
        <w:t>директора Бандака Владимира Николаевича</w:t>
      </w:r>
      <w:r>
        <w:rPr>
          <w:sz w:val="18"/>
          <w:szCs w:val="18"/>
        </w:rPr>
        <w:t>, действу</w:t>
      </w:r>
      <w:r w:rsidR="00F745DF">
        <w:rPr>
          <w:sz w:val="18"/>
          <w:szCs w:val="18"/>
        </w:rPr>
        <w:t xml:space="preserve">ющего на основании </w:t>
      </w:r>
      <w:r w:rsidR="00F745DF" w:rsidRPr="00411151">
        <w:rPr>
          <w:sz w:val="18"/>
          <w:szCs w:val="18"/>
        </w:rPr>
        <w:t>Устава, утвержденного Постановлением Администрации Неклиновского района от 03.11.2011 № 1203</w:t>
      </w:r>
      <w:r w:rsidR="00AF6175">
        <w:rPr>
          <w:sz w:val="18"/>
          <w:szCs w:val="18"/>
        </w:rPr>
        <w:t>,</w:t>
      </w:r>
      <w:r>
        <w:rPr>
          <w:sz w:val="18"/>
          <w:szCs w:val="18"/>
        </w:rPr>
        <w:t xml:space="preserve">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rsidP="00E97F8D">
      <w:pPr>
        <w:pStyle w:val="a5"/>
      </w:pPr>
      <w:r>
        <w:rPr>
          <w:rFonts w:ascii="Arial Unicode MS" w:hAnsi="Arial Unicode MS"/>
        </w:rPr>
        <w:br w:type="page"/>
      </w:r>
    </w:p>
    <w:p w:rsidR="003C426C" w:rsidRDefault="00AB382E">
      <w:pPr>
        <w:pStyle w:val="a5"/>
        <w:jc w:val="right"/>
        <w:rPr>
          <w:sz w:val="18"/>
          <w:szCs w:val="18"/>
        </w:rPr>
      </w:pPr>
      <w:r>
        <w:lastRenderedPageBreak/>
        <w:t xml:space="preserve">                                                                                      </w:t>
      </w:r>
      <w:r w:rsidR="00E97F8D">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4D7DCB" w:rsidRDefault="00AB382E" w:rsidP="004D7DCB">
      <w:pPr>
        <w:spacing w:line="235"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w:t>
      </w:r>
      <w:r w:rsidR="004D7DCB">
        <w:rPr>
          <w:sz w:val="20"/>
          <w:szCs w:val="20"/>
        </w:rPr>
        <w:t>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37" w:lineRule="auto"/>
        <w:ind w:firstLine="708"/>
        <w:jc w:val="both"/>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2ED" w:rsidRDefault="00BB72ED">
      <w:r>
        <w:separator/>
      </w:r>
    </w:p>
  </w:endnote>
  <w:endnote w:type="continuationSeparator" w:id="0">
    <w:p w:rsidR="00BB72ED" w:rsidRDefault="00BB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2ED" w:rsidRDefault="00BB72ED">
      <w:r>
        <w:separator/>
      </w:r>
    </w:p>
  </w:footnote>
  <w:footnote w:type="continuationSeparator" w:id="0">
    <w:p w:rsidR="00BB72ED" w:rsidRDefault="00BB72ED">
      <w:r>
        <w:continuationSeparator/>
      </w:r>
    </w:p>
  </w:footnote>
  <w:footnote w:type="continuationNotice" w:id="1">
    <w:p w:rsidR="00BB72ED" w:rsidRDefault="00BB72ED"/>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426F9"/>
    <w:rsid w:val="0004577E"/>
    <w:rsid w:val="001144A5"/>
    <w:rsid w:val="001C6E8D"/>
    <w:rsid w:val="001E57E6"/>
    <w:rsid w:val="002741A9"/>
    <w:rsid w:val="003C426C"/>
    <w:rsid w:val="003D5EDF"/>
    <w:rsid w:val="00411151"/>
    <w:rsid w:val="00425FC0"/>
    <w:rsid w:val="00464500"/>
    <w:rsid w:val="004D7DCB"/>
    <w:rsid w:val="00545340"/>
    <w:rsid w:val="005A1715"/>
    <w:rsid w:val="006C4FF2"/>
    <w:rsid w:val="00944FD3"/>
    <w:rsid w:val="009F7895"/>
    <w:rsid w:val="00A264D9"/>
    <w:rsid w:val="00A5492A"/>
    <w:rsid w:val="00AB382E"/>
    <w:rsid w:val="00AF6175"/>
    <w:rsid w:val="00B45F8D"/>
    <w:rsid w:val="00B943B9"/>
    <w:rsid w:val="00BB72ED"/>
    <w:rsid w:val="00E97F8D"/>
    <w:rsid w:val="00EF03E2"/>
    <w:rsid w:val="00F545E8"/>
    <w:rsid w:val="00F7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 w:type="paragraph" w:styleId="a8">
    <w:name w:val="Balloon Text"/>
    <w:basedOn w:val="a"/>
    <w:link w:val="a9"/>
    <w:uiPriority w:val="99"/>
    <w:semiHidden/>
    <w:unhideWhenUsed/>
    <w:rsid w:val="00E97F8D"/>
    <w:rPr>
      <w:rFonts w:ascii="Segoe UI" w:hAnsi="Segoe UI" w:cs="Segoe UI"/>
      <w:sz w:val="18"/>
      <w:szCs w:val="18"/>
    </w:rPr>
  </w:style>
  <w:style w:type="character" w:customStyle="1" w:styleId="a9">
    <w:name w:val="Текст выноски Знак"/>
    <w:basedOn w:val="a0"/>
    <w:link w:val="a8"/>
    <w:uiPriority w:val="99"/>
    <w:semiHidden/>
    <w:rsid w:val="00E97F8D"/>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25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7307</Words>
  <Characters>41653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cp:lastPrinted>2019-04-09T09:24:00Z</cp:lastPrinted>
  <dcterms:created xsi:type="dcterms:W3CDTF">2019-04-09T12:24:00Z</dcterms:created>
  <dcterms:modified xsi:type="dcterms:W3CDTF">2019-04-09T12:24:00Z</dcterms:modified>
</cp:coreProperties>
</file>